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CF" w:rsidRDefault="003025CF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983730" cy="9683320"/>
            <wp:effectExtent l="19050" t="0" r="7620" b="0"/>
            <wp:docPr id="1" name="Рисунок 1" descr="J:\Титульный лист ОДНКН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итульный лист ОДНКН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6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CF" w:rsidRDefault="003025CF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025CF" w:rsidRDefault="003025CF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997913" w:rsidRDefault="00997913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00719">
        <w:rPr>
          <w:rFonts w:ascii="Times New Roman" w:hAnsi="Times New Roman" w:cs="Times New Roman"/>
          <w:b/>
          <w:sz w:val="24"/>
          <w:lang w:eastAsia="ru-RU"/>
        </w:rPr>
        <w:lastRenderedPageBreak/>
        <w:t>Пояснительная записка</w:t>
      </w:r>
    </w:p>
    <w:p w:rsidR="00997913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 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и  реализуется с помощью учебника Виноградовой  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 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Н.Ф. Основы духовно-нравственной культуры народов России: 5 класс: учебник для учащихся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/ Н.Ф.Виноградова, В.И. Власенко, А.В. Поляков. – М.: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требованиям ФГОС ООО.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 пятом  классе  продолжается  реализация  главной  </w:t>
      </w:r>
      <w:r w:rsidRPr="00C00719">
        <w:rPr>
          <w:rFonts w:ascii="Times New Roman" w:hAnsi="Times New Roman" w:cs="Times New Roman"/>
          <w:b/>
          <w:sz w:val="24"/>
          <w:lang w:eastAsia="ru-RU"/>
        </w:rPr>
        <w:t>цели</w:t>
      </w:r>
      <w:r w:rsidRPr="0085406E">
        <w:rPr>
          <w:rFonts w:ascii="Times New Roman" w:hAnsi="Times New Roman" w:cs="Times New Roman"/>
          <w:sz w:val="24"/>
          <w:lang w:eastAsia="ru-RU"/>
        </w:rPr>
        <w:t xml:space="preserve">: «Формирование </w:t>
      </w:r>
      <w:r>
        <w:rPr>
          <w:rFonts w:ascii="Times New Roman" w:hAnsi="Times New Roman" w:cs="Times New Roman"/>
          <w:sz w:val="24"/>
          <w:lang w:eastAsia="ru-RU"/>
        </w:rPr>
        <w:t> первоначальных  представлений</w:t>
      </w:r>
      <w:r w:rsidRPr="0085406E">
        <w:rPr>
          <w:rFonts w:ascii="Times New Roman" w:hAnsi="Times New Roman" w:cs="Times New Roman"/>
          <w:sz w:val="24"/>
          <w:lang w:eastAsia="ru-RU"/>
        </w:rPr>
        <w:t xml:space="preserve">,  об  отечественных традиционных  религиях,  их  роли  в  культуре,  истории  и  современности  России». Результатом обучения за два года должно стать  пробуждение интереса к культуре других народов, </w:t>
      </w:r>
      <w:proofErr w:type="spellStart"/>
      <w:r w:rsidRPr="0085406E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85406E">
        <w:rPr>
          <w:rFonts w:ascii="Times New Roman" w:hAnsi="Times New Roman" w:cs="Times New Roman"/>
          <w:sz w:val="24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  </w:t>
      </w:r>
      <w:proofErr w:type="gramStart"/>
      <w:r w:rsidRPr="0085406E">
        <w:rPr>
          <w:rFonts w:ascii="Times New Roman" w:hAnsi="Times New Roman" w:cs="Times New Roman"/>
          <w:sz w:val="24"/>
          <w:lang w:eastAsia="ru-RU"/>
        </w:rPr>
        <w:t>В  процессе  изучения  данного  курса  в  пятом  классе  у  учащихся углубляется осознание  идеи,  что  общечеловеческие  ценности  (добро,  справедливость,  милосердие, честность  и  др.)  являются  продуктом  развития  двух  социальных  сфер:  традиционной культуры  каждого  народа  и  различных  религиозных  культур,  что  духовность  человека есть преобладание в нем нравственных, интеллектуальных интересов над материальными, независимо  от  того,  из  какой  социальной  сферы  (традиций,  обычаев,  веры)  они  были</w:t>
      </w:r>
      <w:proofErr w:type="gramEnd"/>
      <w:r w:rsidRPr="0085406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85406E">
        <w:rPr>
          <w:rFonts w:ascii="Times New Roman" w:hAnsi="Times New Roman" w:cs="Times New Roman"/>
          <w:sz w:val="24"/>
          <w:lang w:eastAsia="ru-RU"/>
        </w:rPr>
        <w:t>заимствованы</w:t>
      </w:r>
      <w:proofErr w:type="gramEnd"/>
      <w:r w:rsidRPr="0085406E">
        <w:rPr>
          <w:rFonts w:ascii="Times New Roman" w:hAnsi="Times New Roman" w:cs="Times New Roman"/>
          <w:sz w:val="24"/>
          <w:lang w:eastAsia="ru-RU"/>
        </w:rPr>
        <w:t xml:space="preserve"> и какому народу изначально принадлежат.  В  пятом  классе  продолжается  реализация  авторской  идеи,  что  основной  формой организации  обучения  является  совместная,  коллективная  деятельность  школьников разных вероисповеданий по ознакомлению с традиционными религиями России, а так же их вкладом в духовную и материальную культуру общества.  Особое  значение  курса  «Основы  духовно-нравственной культуры  народов  России»  заключается  в  раскрытии  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 возрастными  и  познавательными  возможностями:  у  детей  10-12  лет  наблюдается большой  интерес  к  социальному  миру, общественным  событиям,  они  открыты  для общения  на  различные  темы,  включая  религиозные.  Школьники  этого  возраста  уже располагают  сведениями  об  истории  нашего  государства,  ориентируются  в  понятии «культура».  У  них  развиты  предпосылки исторического  мышления,  на  достаточном уровне  представлено  логическое  мышление,  воображение,  что  позволяет  решать  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 информационными  умениями  и  способны  работать  с  информацией, представленной в разном виде (текст, таблица, диаграмма, иллюстрация и пр.). Увеличивается  доля  мини-лекций  учителя,  его  объяснений,  рассказов-дополнений. Сочетание разных методов обучения: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997913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– организацию диалога различных культур, раскрытие на конкретных примерах (из реальной  жизни, истории России,  религиозных  учений)  особенностей  взаимодействия и взаимовлияния  разных  этнических  культур;  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–  отражение  основного  содержания  текстов  учебника  в  иллюстративном  ряде (тематические фотографии и рисунки, схемы);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–  последовательное  введение  новых  терминов  и  понятий,  </w:t>
      </w:r>
      <w:proofErr w:type="spellStart"/>
      <w:r w:rsidRPr="0085406E">
        <w:rPr>
          <w:rFonts w:ascii="Times New Roman" w:hAnsi="Times New Roman" w:cs="Times New Roman"/>
          <w:sz w:val="24"/>
          <w:lang w:eastAsia="ru-RU"/>
        </w:rPr>
        <w:t>культуроведческого</w:t>
      </w:r>
      <w:proofErr w:type="spellEnd"/>
      <w:r w:rsidRPr="0085406E">
        <w:rPr>
          <w:rFonts w:ascii="Times New Roman" w:hAnsi="Times New Roman" w:cs="Times New Roman"/>
          <w:sz w:val="24"/>
          <w:lang w:eastAsia="ru-RU"/>
        </w:rPr>
        <w:t xml:space="preserve">  и религиозного содержания (текстовое объяснение; наличие толкового словарика). </w:t>
      </w:r>
    </w:p>
    <w:p w:rsidR="00997913" w:rsidRPr="0085406E" w:rsidRDefault="00997913" w:rsidP="00997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федеральном  государственном  образовательном  стандарте  основного  общего образования учебный предмет «Основы духовно-нравственной культуры народов России» определен  как  курс,  направленный  на  формирование  первоначальных  представлений  о светской этике, о традиционных религиях, их роли в культуре, истории и современности».  Особенность данного учебного курса состоит в том, что расширение знаний школьников сочетается  с  воспитанием  ценностных  отношений  к  изучаемым  явлениям:  внутренней установки  личности  поступать  согласно  общественным  нормам,  правилам  поведения  и взаимоотношений в обществе. Таким образом, характеризуя новый для пятого класса учебный предмет, следует подчеркнуть  его  интегративный  характер:  изучение  направлено  на  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Формирование  понятия  «культура»,  ознакомление  с  ролью  и  значением российской культуры в мировом сообществе (раздел  «В мире культуры»).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Характеристика  общечеловеческих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 их  представление</w:t>
      </w: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повседневной жизни народа и особое значение в чрезвычайных моментах истории страны (разделы    «Нравственные  ценности  российского  народа»,  «Как  сохранить  духовные ценности», «Твой духовный мир»).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Истоки  становления  общечеловеческих  ценностей,  раскрытие  вклада различных религий в формирование законов и правил жизни в обществе (раздел «Религия и культура»).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 предмет  «Основы  духовно-нравственной  культуры  народов  России»  и  в основной школе продолжает </w:t>
      </w:r>
      <w:proofErr w:type="gram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частью всего учебно-воспитательного процесса и тесно  связан</w:t>
      </w:r>
      <w:proofErr w:type="gram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содержанием  других  предметных  областей,  прежде  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соответствии  с  программой  обучения.  Вместе  с  тем, используются разнообразные средства ИКТ, что обогащает содержание и методы проведения уроков.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proofErr w:type="gram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принцип  определяет  возможность  широкого ознакомления  с  различными  сторонами  культуры  народов  России:    фольклором, декоративно-прикладным  искусством,  архитектурой,  особенностями  быта,  праздниками, обрядами  и  традициями.  Особое  место  в  курсе  занимает  знакомство  с  культурой, рожденной  религией.  Все  это  позволяет  обеспечить  благополучную  адаптацию подрастающего  поколения  в  обществе  и  воспитать  важнейшие  нравственные  качества гражданина  многонационального  государства  –  толерантность,  доброжелательность,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 и др.  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Принцип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 младшем  подростковом  возрасте  у формирующейся личности возникает глубокий интерес к окружающему миру, обществу,  взаимоотношениям  людей  и  т.  п.,  что  позволяет  приобщить  её  к  философской  стороне жизни. Вместе с тем, важно учитывать психологические возможности и малый жизненный опыт  младших  подростков:  особенности  восприятия  ими  философских  идей,  тягу  к эмоциональным впечатлениям, стремление к  самоанализу и  самостоятельности. Особую опасность  представляет  стремление  учителя  расширить  объем  предлагаемых  знаний, углубиться  в  изучение  специфических  идей  разных  религий,  что  может  привести  к формальному  заполнению  памяти  школьника  без  осознания  сущности  изучаемого явления.  Материал,  который  предоставляется  для  восприятия  пятиклассникам,  должен, прежде всего, вызывать у них эмоциональную реакцию, а память фиксировать образы и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фактологическую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явления.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Принцип диалогичности. Поскольку сама российская культура есть диалог различных культур, то и ознакомление с ними предполагает откровенный и задушевный разговор  о  ценностях,  представленных  как  в  традиционной  народной  культуре,  так  и  в религиозной  культуре. Более  того,  учитывая,  что </w:t>
      </w: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ведущей  деятельностью  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 организацией текстов в учебнике; проведением учебных диалогов, обсуждением проблемных ситуаций,  обучением в парах, группах.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Принцип краеведения. </w:t>
      </w:r>
      <w:proofErr w:type="gram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 которой  являются  быт,  традиции,  этические  нормы  и  нравственные  правила, религиозная вера народов и др. Ознакомление с конкретным выражением этих пластов в данном  крае,  городе,  деревне  может  стать  основой  формирования  системы  ценностей, нравственных качеств личности, позволяющих ей адаптироваться в различной этнической среде.</w:t>
      </w:r>
      <w:proofErr w:type="gram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 Отечества,  а  окружающая  его  культурная  среда  –  один  из  элементов общероссийской культуры.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Принцип  поступательности  обеспечивает  постепенность, последовательность  и  перспективность  обучения.  При  сохранении  общей  идеи  курса содержание  обучения  постепенно  углубляется  и  расширяется,  школьники  начинают решать  более  серьезные  проблемные  задачи.  Учитель  основной  школы  должен прослеживать преемственные </w:t>
      </w:r>
      <w:proofErr w:type="gram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proofErr w:type="gram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содержании, так и методике обучения между 4 и  5  классами:  хорошо  знать  содержание  обучения  в  четвертом  классе,  использовать основные  методы  обучения,  которые  применяются  в  начальной  школе,  постепенно  и достаточно осторожно вводить методику обучения, типичную для основной школы. Все это даст возможность успешного изучения данного предмета в 5 классе.  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Ценностные ориентиры содержания учебного предмета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 «Основы  духовно-нравственной  культуры  народов  России»  не  решает задачи  подробного  знакомства  с  разными  религиями.  Главное  назначение  предмета  – развивать  общую  культуру  школьника,  формировать  гражданскую  идентичность, осознание  своей  принадлежности  к  народу,  национальности,  российской  общности; воспитывать уважение к представителям разных национальностей и вероисповеданий.  Исходя из этого, главной особенностью этого курса является  представление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содержания  духовно-нравственного  воспитания.  Именно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культурообразующее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«ядро»  отражает  все  грани общекультурного,  этического,  религиозного  содержания,  ориентированного  на потребности  как  религиозной,  так  и  нерелигиозной  части  общества.  Речь идет о формировании у школьников представлений о вкладе разных религий в  становление  культуры  общества,  о  роли  различных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воспитании  у подрастающего  поколения нравственных ценностей.  Индивидуальная  культура  человека связывается  не  только  с  принадлежностью  к  определенному  этносу  и  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а  с пониманием  величия  накопленного  человечеством  культурного  наследия,  гордостью перед  умом,  честностью,  порядочностью  предшествующих  поколений,  с  принятием ценностей, сформировавшихся на протяжении истории разных народов.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 целями  и  задачами  реализации  указанной  предметной  области средствами  учебника  «Духовно-нравственная  культура  народов  России»  в  5  классе остаются следующие: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совершенствование  способности  к  восприятию  накопленной  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 самосовершенствованию,  проявляет  готовность  к  духовному саморазвитию;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углубление  и  расширение  представлений  о  том,  что  общечеловеческие ценности родились, хранятся и передаются от поколения к поколению через этнические, культурные,  семейные  традиции,  общенациональные  и  межнациональные  отношения, религиозные верования;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осознание  того,  что  духовно-нравственная  культура  современного  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становление  внутренних  установок  личности,  ценностных  ориентаций, убеждения в том, что отношение к члену общества определяется не его принадлежностью к определенному этносу, не его </w:t>
      </w:r>
      <w:r w:rsidRPr="0085406E">
        <w:rPr>
          <w:rFonts w:ascii="Times New Roman" w:hAnsi="Times New Roman" w:cs="Times New Roman"/>
          <w:sz w:val="24"/>
          <w:lang w:eastAsia="ru-RU"/>
        </w:rPr>
        <w:lastRenderedPageBreak/>
        <w:t xml:space="preserve">религиозными убеждениями, а нравственным характером поведения  и  деятельности,  чувством  любви  к  своей  родине,  уважения  к  народам, населяющим ее, их культуре и традициям.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программе  курса  5  класса  представлены  следующие  содержательные  линии: 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 культуры»,  «Нравственные  ценности  российского  народа»,  «Религия  и  культура», «Как сохранить духовные ценности», «Твой духовный мир». 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 ФГОС и школьным  учебным  планом курс «Основы духовно-нравственной культуры народов России» изучается в 5 классе  в течение первого полугодия один час в неделю, общее число часов 17.  </w:t>
      </w:r>
    </w:p>
    <w:p w:rsidR="00997913" w:rsidRPr="001455E6" w:rsidRDefault="00997913" w:rsidP="00997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997913" w:rsidRPr="00822A79" w:rsidRDefault="00997913" w:rsidP="0099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соответствии  с  федеральным  государственным  стандартом  основного  общего образования содержание данного предмета должно определять достижение личностных, </w:t>
      </w:r>
      <w:proofErr w:type="spellStart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предметных  результатов  освоения  основной  образовательной программы.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Личностные  цели  представлены  двумя  группами.  Первая  отражает  изменения, которые должны произойти в личности субъекта обучения. Это: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готовность к нравственному саморазвитию; способность оценивать свои поступки, взаимоотношения со сверстниками;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достаточно высокий уровень учебной мотивации, самоконтроля и самооценки;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•  личностные  качества,  позволяющие  успешно  осуществлять  различную деятельность и взаимодействие с ее участниками.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Другая  группа  целей  передает  социальную  позицию  школьника, </w:t>
      </w:r>
      <w:proofErr w:type="spellStart"/>
      <w:r w:rsidRPr="0085406E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85406E">
        <w:rPr>
          <w:rFonts w:ascii="Times New Roman" w:hAnsi="Times New Roman" w:cs="Times New Roman"/>
          <w:sz w:val="24"/>
          <w:lang w:eastAsia="ru-RU"/>
        </w:rPr>
        <w:t xml:space="preserve"> его ценностного взгляда на окружающий мир: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формирование  основ  российской  гражданской  идентичности,  понимания особой  роли  многонациональной  России  в  современном  мире;  воспитание  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понимание  роли  человека  в  обществе,  принятие  норм  нравственного поведения, правильного взаимодействия </w:t>
      </w:r>
      <w:proofErr w:type="gramStart"/>
      <w:r w:rsidRPr="0085406E">
        <w:rPr>
          <w:rFonts w:ascii="Times New Roman" w:hAnsi="Times New Roman" w:cs="Times New Roman"/>
          <w:sz w:val="24"/>
          <w:lang w:eastAsia="ru-RU"/>
        </w:rPr>
        <w:t>со</w:t>
      </w:r>
      <w:proofErr w:type="gramEnd"/>
      <w:r w:rsidRPr="0085406E">
        <w:rPr>
          <w:rFonts w:ascii="Times New Roman" w:hAnsi="Times New Roman" w:cs="Times New Roman"/>
          <w:sz w:val="24"/>
          <w:lang w:eastAsia="ru-RU"/>
        </w:rPr>
        <w:t xml:space="preserve"> взрослыми и сверстниками;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 формирование эстетических потребностей, ценностей и чувств.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85406E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85406E">
        <w:rPr>
          <w:rFonts w:ascii="Times New Roman" w:hAnsi="Times New Roman" w:cs="Times New Roman"/>
          <w:sz w:val="24"/>
          <w:lang w:eastAsia="ru-RU"/>
        </w:rPr>
        <w:t xml:space="preserve">  результаты  определяют  круг  универсальных  учебных действий  разного  типа  (познавательные,  коммуникативные,  рефлексивные, информационные), которые успешно формируются средствами данного предмета. Среди них: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•  владение  коммуникативной  деятельностью,  активное  и  адекватное использование  речевых  сре</w:t>
      </w:r>
      <w:proofErr w:type="gramStart"/>
      <w:r w:rsidRPr="0085406E">
        <w:rPr>
          <w:rFonts w:ascii="Times New Roman" w:hAnsi="Times New Roman" w:cs="Times New Roman"/>
          <w:sz w:val="24"/>
          <w:lang w:eastAsia="ru-RU"/>
        </w:rPr>
        <w:t>дств  дл</w:t>
      </w:r>
      <w:proofErr w:type="gramEnd"/>
      <w:r w:rsidRPr="0085406E">
        <w:rPr>
          <w:rFonts w:ascii="Times New Roman" w:hAnsi="Times New Roman" w:cs="Times New Roman"/>
          <w:sz w:val="24"/>
          <w:lang w:eastAsia="ru-RU"/>
        </w:rPr>
        <w:t xml:space="preserve">я  решения  задач  общения  с  учетом особенностей  собеседников  и  ситуации  общения  (готовность  слушать собеседника и вести диалог; излагать свое мнение и аргументировать свою точку  зрения,  оценивать  события,  изложенные  в  текстах  разных  видов  и жанров);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овладение  навыками  смыслового  чтения  текстов  различных  стилей  и жанров,  в  том  числе  религиозного  характера;  способность  работать  с  информацией, представленной в разном виде и разнообразной форме;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овладение  методами  познания,  логическими  действиями  и  операциями (сравнение, анализ, обобщение, построение рассуждений);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освоение  способов  решения  проблем  творческого  и  поискового характера;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lastRenderedPageBreak/>
        <w:t xml:space="preserve">•  умение  строить  совместную  деятельность  в  соответствии  с  учебной задачей и культурой коллективного труда.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>Предметные  результаты  обучения  нацелены  на  решение,  прежде  всего, образовательных задач:  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осознание  целостности  окружающего  мира,  расширение  знаний  о российской многонациональной культуре, особенностях традиционных религий России;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использование  полученных  знаний  в  продуктивной  и  преобразующей деятельности; способность к работе с информацией, представленной разными средствами; </w:t>
      </w:r>
    </w:p>
    <w:p w:rsidR="00997913" w:rsidRPr="0085406E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5406E">
        <w:rPr>
          <w:rFonts w:ascii="Times New Roman" w:hAnsi="Times New Roman" w:cs="Times New Roman"/>
          <w:sz w:val="24"/>
          <w:lang w:eastAsia="ru-RU"/>
        </w:rPr>
        <w:t xml:space="preserve">•  расширение  кругозора  и  культурного  опыта  школьника,  формирование умения воспринимать мир не только рационально, но и образно. </w:t>
      </w:r>
    </w:p>
    <w:p w:rsidR="00997913" w:rsidRPr="001455E6" w:rsidRDefault="00997913" w:rsidP="00997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Раздел 1. В мире культуры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Алейхем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,  Г.  Уланова,  Д.  Шостакович,  Р. Гамзатов, Л. Лихачев, С. 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Эрьзя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, Ю. 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Рытхэу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Раздел 2. Нравственные ценности российского народа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>«Береги  землю  родимую,  как  мать  любимую».  Представления  о  патриотизме  в фольклоре разных народов. Герои национального эпоса разных народов (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Улып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Сияжар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Боотур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>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</w:t>
      </w:r>
      <w:proofErr w:type="gramStart"/>
      <w:r w:rsidRPr="001455E6">
        <w:rPr>
          <w:rFonts w:ascii="Times New Roman" w:hAnsi="Times New Roman" w:cs="Times New Roman"/>
          <w:sz w:val="24"/>
          <w:lang w:eastAsia="ru-RU"/>
        </w:rPr>
        <w:t>разных</w:t>
      </w:r>
      <w:proofErr w:type="gramEnd"/>
      <w:r w:rsidRPr="001455E6">
        <w:rPr>
          <w:rFonts w:ascii="Times New Roman" w:hAnsi="Times New Roman" w:cs="Times New Roman"/>
          <w:sz w:val="24"/>
          <w:lang w:eastAsia="ru-RU"/>
        </w:rPr>
        <w:t xml:space="preserve">  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конфессий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  –  патриоты  (Сергий Радонежский,  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Рабби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  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Шнеур-Залман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  и  др.).  Вклад  народов  нашей  страны  в  победу  над фашизмом. В труде – красота человека. Тема труда в фольклоре 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 людей  разной  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</w:t>
      </w:r>
      <w:proofErr w:type="spellStart"/>
      <w:r w:rsidRPr="001455E6">
        <w:rPr>
          <w:rFonts w:ascii="Times New Roman" w:hAnsi="Times New Roman" w:cs="Times New Roman"/>
          <w:sz w:val="24"/>
          <w:lang w:eastAsia="ru-RU"/>
        </w:rPr>
        <w:t>Рольсемьи</w:t>
      </w:r>
      <w:proofErr w:type="spellEnd"/>
      <w:r w:rsidRPr="001455E6">
        <w:rPr>
          <w:rFonts w:ascii="Times New Roman" w:hAnsi="Times New Roman" w:cs="Times New Roman"/>
          <w:sz w:val="24"/>
          <w:lang w:eastAsia="ru-RU"/>
        </w:rPr>
        <w:t xml:space="preserve"> в жизни человека. Любовь, искренность,  симпатия,  взаимопомощь  и  поддержка  –  главные  семейные  ценности.  О любви  и  милосердии  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Раздел 3. Религия и культура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Роль  религии  в  развитии  культуры.  Вклад  религии  в  развитие  материальной и духовной культуры общества.  Культурное  наследие  христианской  Руси.  Принятие  христианства  на  Руси, влияние  Византии.  Христианская  вера  и  образование  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буддизма  в  России. Культовые сооружения буддистов. Буддийские монастыри. Искусство танка. Буддийский календарь.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Раздел 4. Как сохранить духовные ценности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 меценаты России.  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Раздел 5. Твой духовный мир. </w:t>
      </w:r>
    </w:p>
    <w:p w:rsidR="00997913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lastRenderedPageBreak/>
        <w:t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духовного  мира.  Культура  поведения  человека.  Этикет  в  разных  жизненных  ситуациях. Нравственные качества человека.  </w:t>
      </w:r>
    </w:p>
    <w:p w:rsidR="00997913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</w:t>
      </w:r>
    </w:p>
    <w:p w:rsidR="00997913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Тематическое планирование</w:t>
      </w:r>
    </w:p>
    <w:tbl>
      <w:tblPr>
        <w:tblStyle w:val="a4"/>
        <w:tblW w:w="0" w:type="auto"/>
        <w:tblInd w:w="2376" w:type="dxa"/>
        <w:tblLook w:val="04A0"/>
      </w:tblPr>
      <w:tblGrid>
        <w:gridCol w:w="1134"/>
        <w:gridCol w:w="5103"/>
        <w:gridCol w:w="2410"/>
      </w:tblGrid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997913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Разделы 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97913" w:rsidRPr="00F2197F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2197F">
              <w:rPr>
                <w:rFonts w:ascii="Times New Roman" w:hAnsi="Times New Roman" w:cs="Times New Roman"/>
                <w:sz w:val="24"/>
                <w:lang w:eastAsia="ru-RU"/>
              </w:rPr>
              <w:t>В мире культуры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97913" w:rsidRPr="00F2197F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2197F">
              <w:rPr>
                <w:rFonts w:ascii="Times New Roman" w:hAnsi="Times New Roman" w:cs="Times New Roman"/>
                <w:sz w:val="24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97913" w:rsidRPr="00F2197F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2197F">
              <w:rPr>
                <w:rFonts w:ascii="Times New Roman" w:hAnsi="Times New Roman" w:cs="Times New Roman"/>
                <w:sz w:val="24"/>
                <w:lang w:eastAsia="ru-RU"/>
              </w:rPr>
              <w:t>Религия и культура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97913" w:rsidRPr="00F2197F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2197F">
              <w:rPr>
                <w:rFonts w:ascii="Times New Roman" w:hAnsi="Times New Roman" w:cs="Times New Roman"/>
                <w:sz w:val="24"/>
                <w:lang w:eastAsia="ru-RU"/>
              </w:rPr>
              <w:t>Как сохранить духовные ценности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997913" w:rsidRPr="00F2197F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2197F">
              <w:rPr>
                <w:rFonts w:ascii="Times New Roman" w:hAnsi="Times New Roman" w:cs="Times New Roman"/>
                <w:sz w:val="24"/>
                <w:lang w:eastAsia="ru-RU"/>
              </w:rPr>
              <w:t>Твой духовный мир.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97913" w:rsidTr="00E842D0">
        <w:tc>
          <w:tcPr>
            <w:tcW w:w="1134" w:type="dxa"/>
          </w:tcPr>
          <w:p w:rsidR="00997913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997913" w:rsidRDefault="00997913" w:rsidP="00E84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Итого </w:t>
            </w:r>
          </w:p>
        </w:tc>
        <w:tc>
          <w:tcPr>
            <w:tcW w:w="2410" w:type="dxa"/>
          </w:tcPr>
          <w:p w:rsidR="00997913" w:rsidRDefault="00997913" w:rsidP="00E8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17</w:t>
            </w:r>
          </w:p>
        </w:tc>
      </w:tr>
    </w:tbl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97913" w:rsidRPr="001455E6" w:rsidRDefault="00997913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>Планируемые результаты обучения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Личностные результаты: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осознание своей принадлежности к народу, национальности, стране, государству; чувство  привязанности  и  любви  к  малой  родине, гордости  и  за  своё  Отечество, российский народ и историю России (элементы гражданской идентичности);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понимание роли человека в обществе, принятие норм нравственного поведения;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 проявление  гуманного  отношения,  толерантности  к  людям,  правильного взаимодействия  в  совместной  деятельности,  независимо  от  возраста,  национальности, вероисповедания участников диалога или деятельности;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 стремление  к  развитию  интеллектуальных,  нравственных,  эстетических потребностей. </w:t>
      </w:r>
    </w:p>
    <w:p w:rsidR="00997913" w:rsidRDefault="00997913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997913" w:rsidRDefault="00997913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997913" w:rsidRDefault="00997913" w:rsidP="0099791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997913" w:rsidRPr="001455E6" w:rsidRDefault="00997913" w:rsidP="0099791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>Универсальные учебные действия</w:t>
      </w:r>
      <w:r w:rsidRPr="001455E6">
        <w:rPr>
          <w:rFonts w:ascii="Times New Roman" w:hAnsi="Times New Roman" w:cs="Times New Roman"/>
          <w:sz w:val="24"/>
          <w:lang w:eastAsia="ru-RU"/>
        </w:rPr>
        <w:t>.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Познавательные: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характеризовать понятие «духовно-нравственная культура»;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 сравнивать  нравственные  ценности  разных  народов,  представленные  в фольклоре, искусстве, религиозных учениях;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различать культовые  сооружения разных религий;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формулировать выводы и умозаключения на основе анализа учебных текстов.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Коммуникативные: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рассказывать о роли религий в развитии образования на Руси и в России;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>–  кратко  характеризовать  нравственные  ценности  человека  (патриотизм, трудолюбие, доброта, милосердие и др.).  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>Рефлексивные:  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оценивать различные ситуации с позиций «нравственно», «безнравственно»;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 анализировать  и  оценивать  совместную  деятельность  (парную,  групповую работу)  в  соответствии  с  поставленной  учебной  задачей,  правилами  коммуникации  и делового этикета.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 xml:space="preserve">Информационные: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–  анализировать  информацию,  представленную  в  разной  форме  (в  том  числе графической) и в разных источниках (текст, иллюстрация, произведение искусства). </w:t>
      </w:r>
    </w:p>
    <w:p w:rsidR="00997913" w:rsidRPr="001455E6" w:rsidRDefault="00997913" w:rsidP="0099791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b/>
          <w:sz w:val="24"/>
          <w:lang w:eastAsia="ru-RU"/>
        </w:rPr>
        <w:t>К концу обучения учащиеся научатся</w:t>
      </w:r>
      <w:r w:rsidRPr="001455E6">
        <w:rPr>
          <w:rFonts w:ascii="Times New Roman" w:hAnsi="Times New Roman" w:cs="Times New Roman"/>
          <w:sz w:val="24"/>
          <w:lang w:eastAsia="ru-RU"/>
        </w:rPr>
        <w:t>: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Воспроизводить  полученную  информацию,  приводить  примеры  из прочитанных  текстов;  оценивать  главную  мысль  прочитанных  текстов  и прослушанных объяснений учителя.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Сравнивать  главную  мысль  литературных,  фольклорных  и  религиозных текстов.  Проводить  аналогии  между  героями,  сопоставлять  их  поведение  с общечеловеческими духовно-нравственными ценностями.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Участвовать  в  диалоге:  высказывать  свои  суждения,  анализировать высказывания участников беседы, добавлять, приводить доказательства.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Создавать  по  изображениям  (художественным  полотнам,  иконам, иллюстрациям) словесный портрет героя.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Оценивать  поступки  реальных  лиц,  героев  произведений,  высказывания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известных личностей.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Работать  с  исторической  картой:  находить  объекты  в  соответствии  с учебной задачей.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lastRenderedPageBreak/>
        <w:t xml:space="preserve">•  Использовать информацию, полученную из разных источников, для решения учебных и практических задач.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Высказывать  предположения  о  последствиях  неправильного (безнравственного) поведения человека.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 xml:space="preserve">•  Оценивать свои поступки, соотнося их с правилами нравственности и этики; намечать способы саморазвития. </w:t>
      </w:r>
    </w:p>
    <w:p w:rsidR="00997913" w:rsidRPr="001455E6" w:rsidRDefault="00997913" w:rsidP="0099791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455E6">
        <w:rPr>
          <w:rFonts w:ascii="Times New Roman" w:hAnsi="Times New Roman" w:cs="Times New Roman"/>
          <w:sz w:val="24"/>
          <w:lang w:eastAsia="ru-RU"/>
        </w:rPr>
        <w:t>•  Работать с историческими источниками и документами.</w:t>
      </w:r>
    </w:p>
    <w:p w:rsidR="00757EB9" w:rsidRDefault="00757EB9"/>
    <w:sectPr w:rsidR="00757EB9" w:rsidSect="0099791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97913"/>
    <w:rsid w:val="003025CF"/>
    <w:rsid w:val="005842C5"/>
    <w:rsid w:val="00757EB9"/>
    <w:rsid w:val="009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913"/>
    <w:pPr>
      <w:spacing w:after="0" w:line="240" w:lineRule="auto"/>
    </w:pPr>
  </w:style>
  <w:style w:type="table" w:styleId="a4">
    <w:name w:val="Table Grid"/>
    <w:basedOn w:val="a1"/>
    <w:uiPriority w:val="59"/>
    <w:rsid w:val="0099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68D6-7CF1-4A53-B632-73F024A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3585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2017-10-29T09:03:00Z</dcterms:created>
  <dcterms:modified xsi:type="dcterms:W3CDTF">2017-11-21T11:07:00Z</dcterms:modified>
</cp:coreProperties>
</file>